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 w:rsidP="00A400C1">
      <w:pPr>
        <w:pStyle w:val="Akapitzlist2"/>
        <w:jc w:val="right"/>
        <w:rPr>
          <w:sz w:val="16"/>
        </w:rPr>
      </w:pPr>
      <w:r w:rsidRPr="006873B3">
        <w:t>Załącznik nr 1 do zapytania ofertowego</w:t>
      </w:r>
      <w:r w:rsidRPr="006873B3">
        <w:rPr>
          <w:rFonts w:eastAsia="Arial Black"/>
        </w:rPr>
        <w:t xml:space="preserve">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0F1FD528" w:rsid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C02249" w:rsidRPr="00C02249">
        <w:rPr>
          <w:rFonts w:ascii="Calibri Light" w:hAnsi="Calibri Light" w:cs="Calibri Light"/>
          <w:b/>
          <w:bCs/>
          <w:iCs/>
        </w:rPr>
        <w:t>Modernizacja drogi wewnętrznej przy Zespole Szkół Ponadpodstawowych im. Wincentego Witosa w Nawojowej (ETAP II)</w:t>
      </w:r>
      <w:r w:rsidR="00C02249">
        <w:rPr>
          <w:rFonts w:ascii="Calibri Light" w:hAnsi="Calibri Light" w:cs="Calibri Light"/>
          <w:b/>
          <w:bCs/>
          <w:iCs/>
        </w:rPr>
        <w:t xml:space="preserve">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42A09167" w14:textId="77777777" w:rsidR="00C8732C" w:rsidRPr="00A400C1" w:rsidRDefault="00C8732C" w:rsidP="00C8732C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7C49EEB8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C8732C">
        <w:rPr>
          <w:rFonts w:ascii="Calibri Light" w:hAnsi="Calibri Light" w:cs="Calibri Light"/>
          <w:b/>
        </w:rPr>
        <w:t>45</w:t>
      </w:r>
      <w:r w:rsidR="00324891" w:rsidRPr="00A400C1">
        <w:rPr>
          <w:rFonts w:ascii="Calibri Light" w:hAnsi="Calibri Light" w:cs="Calibri Light"/>
          <w:b/>
        </w:rPr>
        <w:t xml:space="preserve"> dni od daty podpisania umowy. 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1C9F39FB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w Zaproszeniu  </w:t>
      </w:r>
      <w:r w:rsidRPr="006873B3">
        <w:rPr>
          <w:rFonts w:ascii="Calibri Light" w:eastAsia="Times New Roman" w:hAnsi="Calibri Light" w:cs="Calibri Light"/>
          <w:lang w:eastAsia="ar-SA"/>
        </w:rPr>
        <w:br/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8FD81E1" w:rsidR="0014022A" w:rsidRPr="00C8732C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t xml:space="preserve">Funkcję kierownika </w:t>
      </w:r>
      <w:r w:rsidR="00C8732C" w:rsidRPr="00C8732C">
        <w:rPr>
          <w:rFonts w:ascii="Calibri Light" w:hAnsi="Calibri Light" w:cs="Calibri Light"/>
          <w:b/>
          <w:color w:val="000000"/>
          <w:sz w:val="20"/>
        </w:rPr>
        <w:t xml:space="preserve">robót branży drogowej </w:t>
      </w:r>
      <w:r w:rsidRPr="00C8732C">
        <w:rPr>
          <w:rFonts w:ascii="Calibri Light" w:hAnsi="Calibri Light" w:cs="Calibri Light"/>
          <w:b/>
          <w:color w:val="000000"/>
          <w:sz w:val="20"/>
        </w:rPr>
        <w:t>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0EB5361" w14:textId="5EA7E75E" w:rsidR="0014022A" w:rsidRPr="006873B3" w:rsidRDefault="0014022A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Oświadczam, że posiadam wymagane doświadczenie co potwierdza poniższy wykaz robót budowlanych:  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14022A" w:rsidRPr="006873B3" w14:paraId="096A92EC" w14:textId="77777777" w:rsidTr="0014022A">
        <w:trPr>
          <w:trHeight w:val="648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3C7FA47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F2F2F2" w:themeFill="background1" w:themeFillShade="F2"/>
            <w:vAlign w:val="center"/>
          </w:tcPr>
          <w:p w14:paraId="07D4F932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F2F2F2" w:themeFill="background1" w:themeFillShade="F2"/>
            <w:vAlign w:val="center"/>
          </w:tcPr>
          <w:p w14:paraId="10689ABB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1804A7D1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F2F2F2" w:themeFill="background1" w:themeFillShade="F2"/>
            <w:vAlign w:val="center"/>
          </w:tcPr>
          <w:p w14:paraId="05A6B307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672ECC90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14022A" w:rsidRPr="006873B3" w14:paraId="42390820" w14:textId="77777777" w:rsidTr="0014022A">
        <w:trPr>
          <w:trHeight w:val="868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58931CB5" w14:textId="77777777" w:rsidR="0014022A" w:rsidRPr="006873B3" w:rsidRDefault="0014022A" w:rsidP="00C52C6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F2F2F2" w:themeFill="background1" w:themeFillShade="F2"/>
            <w:vAlign w:val="center"/>
          </w:tcPr>
          <w:p w14:paraId="1EC135B4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shd w:val="clear" w:color="auto" w:fill="F2F2F2" w:themeFill="background1" w:themeFillShade="F2"/>
            <w:vAlign w:val="center"/>
          </w:tcPr>
          <w:p w14:paraId="75360E1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35C737B6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2F2F2" w:themeFill="background1" w:themeFillShade="F2"/>
            <w:vAlign w:val="center"/>
          </w:tcPr>
          <w:p w14:paraId="36B1132A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6EABE80" w14:textId="77777777" w:rsidTr="00C52C6A">
        <w:trPr>
          <w:trHeight w:val="491"/>
        </w:trPr>
        <w:tc>
          <w:tcPr>
            <w:tcW w:w="525" w:type="dxa"/>
            <w:vAlign w:val="center"/>
          </w:tcPr>
          <w:p w14:paraId="20F9939C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21A0954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88C6558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D18A78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5E0AA1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5EB3691" w14:textId="77777777" w:rsidTr="00C52C6A">
        <w:trPr>
          <w:trHeight w:val="476"/>
        </w:trPr>
        <w:tc>
          <w:tcPr>
            <w:tcW w:w="525" w:type="dxa"/>
            <w:vAlign w:val="center"/>
          </w:tcPr>
          <w:p w14:paraId="669B1588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6695E4D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F79BFB0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BB8EC4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260C826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8243AFB" w14:textId="77777777" w:rsidR="005F569F" w:rsidRPr="006873B3" w:rsidRDefault="005F569F" w:rsidP="005F569F">
      <w:pPr>
        <w:shd w:val="clear" w:color="auto" w:fill="FFFFFF"/>
        <w:spacing w:after="0"/>
        <w:jc w:val="both"/>
        <w:rPr>
          <w:rFonts w:ascii="Calibri Light" w:hAnsi="Calibri Light" w:cs="Calibri Light"/>
        </w:rPr>
      </w:pPr>
    </w:p>
    <w:p w14:paraId="4939909B" w14:textId="0CF5411C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2024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507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03ADF7F4" w14:textId="77777777" w:rsidR="00C02249" w:rsidRDefault="00C02249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1088B9D7" w14:textId="53411ACC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406D6546" w14:textId="438483F2" w:rsidR="005F569F" w:rsidRDefault="005F569F" w:rsidP="005F569F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2024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507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C02249" w:rsidRPr="00220B73" w14:paraId="446920CF" w14:textId="77777777" w:rsidTr="007A428C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14C2C28B" w14:textId="77777777" w:rsidR="00C02249" w:rsidRPr="007D1CA4" w:rsidRDefault="00C02249" w:rsidP="00C02249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59.2025.WZ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0EAE0100" w14:textId="77777777" w:rsidR="00C02249" w:rsidRPr="00220B73" w:rsidRDefault="00C02249" w:rsidP="00C02249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 w:rsidRPr="00575A47">
            <w:rPr>
              <w:rFonts w:ascii="Calibri Light" w:eastAsia="Calibri" w:hAnsi="Calibri Light" w:cs="Calibri Light"/>
              <w:sz w:val="14"/>
              <w:szCs w:val="14"/>
            </w:rPr>
            <w:t>Modernizacja drogi wewnętrznej przy Zespole Szkół Ponadpodstawowych im. Wincentego Witosa w Nawojowej (ETAP II)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C02249" w:rsidRDefault="007F5FF2" w:rsidP="00C022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90A23"/>
    <w:rsid w:val="000A3753"/>
    <w:rsid w:val="000B59FA"/>
    <w:rsid w:val="0014022A"/>
    <w:rsid w:val="00170006"/>
    <w:rsid w:val="001E7ED4"/>
    <w:rsid w:val="00200146"/>
    <w:rsid w:val="0020175D"/>
    <w:rsid w:val="00231BD7"/>
    <w:rsid w:val="0026330E"/>
    <w:rsid w:val="00324891"/>
    <w:rsid w:val="00403040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02249"/>
    <w:rsid w:val="00C21277"/>
    <w:rsid w:val="00C40E76"/>
    <w:rsid w:val="00C51B52"/>
    <w:rsid w:val="00C834B0"/>
    <w:rsid w:val="00C8732C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17</cp:revision>
  <cp:lastPrinted>2022-04-20T11:43:00Z</cp:lastPrinted>
  <dcterms:created xsi:type="dcterms:W3CDTF">2022-10-24T10:48:00Z</dcterms:created>
  <dcterms:modified xsi:type="dcterms:W3CDTF">2025-07-23T08:38:00Z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